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media/image1.png" ContentType="image/png"/>
  <Override PartName="/word/media/image2.svg" ContentType="image/svg"/>
  <Override PartName="/word/media/image3.png" ContentType="image/png"/>
  <Override PartName="/word/media/image4.svg" ContentType="image/svg"/>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jc w:val="center"/>
        <w:rPr>
          <w:b/>
          <w:bCs/>
          <w:sz w:val="72"/>
          <w:szCs w:val="72"/>
        </w:rPr>
      </w:pPr>
      <w:r>
        <w:rPr/>
        <w:drawing>
          <wp:inline distT="0" distB="0" distL="0" distR="0">
            <wp:extent cx="457200" cy="457200"/>
            <wp:effectExtent l="0" t="0" r="0" b="0"/>
            <wp:docPr id="1" name="Graphic 4" descr="Chevron arrows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phic 4" descr="Chevron arrows with solid fill"/>
                    <pic:cNvPicPr>
                      <a:picLocks noChangeAspect="1" noChangeArrowheads="1"/>
                    </pic:cNvPicPr>
                  </pic:nvPicPr>
                  <pic:blipFill>
                    <a:blip r:embed="rId2">
                      <a:extLst>
                        <a:ext uri="{96DAC541-7B7A-43D3-8B79-37D633B846F1}">
                          <asvg:svgBlip xmlns:asvg="http://schemas.microsoft.com/office/drawing/2016/SVG/main" r:embed="rId3"/>
                        </a:ext>
                      </a:extLst>
                    </a:blip>
                    <a:stretch>
                      <a:fillRect/>
                    </a:stretch>
                  </pic:blipFill>
                  <pic:spPr bwMode="auto">
                    <a:xfrm>
                      <a:off x="0" y="0"/>
                      <a:ext cx="457200" cy="457200"/>
                    </a:xfrm>
                    <a:prstGeom prst="rect">
                      <a:avLst/>
                    </a:prstGeom>
                    <a:noFill/>
                  </pic:spPr>
                </pic:pic>
              </a:graphicData>
            </a:graphic>
          </wp:inline>
        </w:drawing>
      </w:r>
      <w:r>
        <w:rPr>
          <w:b/>
          <w:bCs/>
          <w:sz w:val="72"/>
          <w:szCs w:val="72"/>
        </w:rPr>
        <w:t xml:space="preserve">  </w:t>
      </w:r>
      <w:r>
        <w:rPr>
          <w:b/>
          <w:bCs/>
          <w:sz w:val="96"/>
          <w:szCs w:val="96"/>
        </w:rPr>
        <w:t>WARNING!!!!</w:t>
      </w:r>
      <w:r>
        <w:rPr>
          <w:b/>
          <w:bCs/>
          <w:sz w:val="72"/>
          <w:szCs w:val="72"/>
        </w:rPr>
        <w:t xml:space="preserve">  </w:t>
      </w:r>
      <w:r>
        <w:rPr/>
        <w:drawing>
          <wp:inline distT="0" distB="0" distL="0" distR="0">
            <wp:extent cx="449580" cy="449580"/>
            <wp:effectExtent l="0" t="0" r="0" b="0"/>
            <wp:docPr id="2" name="Graphic 2" descr="Chevron arrows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phic 2" descr="Chevron arrows with solid fill"/>
                    <pic:cNvPicPr>
                      <a:picLocks noChangeAspect="1" noChangeArrowheads="1"/>
                    </pic:cNvPicPr>
                  </pic:nvPicPr>
                  <pic:blipFill>
                    <a:blip r:embed="rId4">
                      <a:extLst>
                        <a:ext uri="{96DAC541-7B7A-43D3-8B79-37D633B846F1}">
                          <asvg:svgBlip xmlns:asvg="http://schemas.microsoft.com/office/drawing/2016/SVG/main" r:embed="rId5"/>
                        </a:ext>
                      </a:extLst>
                    </a:blip>
                    <a:stretch>
                      <a:fillRect/>
                    </a:stretch>
                  </pic:blipFill>
                  <pic:spPr bwMode="auto">
                    <a:xfrm>
                      <a:off x="0" y="0"/>
                      <a:ext cx="449580" cy="449580"/>
                    </a:xfrm>
                    <a:prstGeom prst="rect">
                      <a:avLst/>
                    </a:prstGeom>
                    <a:noFill/>
                  </pic:spPr>
                </pic:pic>
              </a:graphicData>
            </a:graphic>
          </wp:inline>
        </w:drawing>
      </w:r>
    </w:p>
    <w:p>
      <w:pPr>
        <w:pStyle w:val="Normal"/>
        <w:jc w:val="center"/>
        <w:rPr>
          <w:b/>
          <w:bCs/>
          <w:sz w:val="40"/>
          <w:szCs w:val="40"/>
        </w:rPr>
      </w:pPr>
      <w:r>
        <w:rPr>
          <w:b/>
          <w:bCs/>
          <w:sz w:val="40"/>
          <w:szCs w:val="40"/>
        </w:rPr>
        <w:t>The following errors are FATAL to your documents!</w:t>
      </w:r>
    </w:p>
    <w:p>
      <w:pPr>
        <w:pStyle w:val="Normal"/>
        <w:jc w:val="center"/>
        <w:rPr>
          <w:b/>
          <w:bCs/>
          <w:sz w:val="40"/>
          <w:szCs w:val="40"/>
        </w:rPr>
      </w:pPr>
      <w:r>
        <w:rPr>
          <w:b/>
          <w:bCs/>
          <w:sz w:val="40"/>
          <w:szCs w:val="40"/>
        </w:rPr>
      </w:r>
    </w:p>
    <w:p>
      <w:pPr>
        <w:pStyle w:val="ListParagraph"/>
        <w:numPr>
          <w:ilvl w:val="0"/>
          <w:numId w:val="1"/>
        </w:numPr>
        <w:rPr>
          <w:b/>
          <w:bCs/>
          <w:sz w:val="28"/>
          <w:szCs w:val="28"/>
        </w:rPr>
      </w:pPr>
      <w:r>
        <w:rPr>
          <w:b/>
          <w:bCs/>
          <w:sz w:val="28"/>
          <w:szCs w:val="28"/>
        </w:rPr>
        <w:t>Using staples or hole-punching</w:t>
      </w:r>
    </w:p>
    <w:p>
      <w:pPr>
        <w:pStyle w:val="ListParagraph"/>
        <w:numPr>
          <w:ilvl w:val="1"/>
          <w:numId w:val="1"/>
        </w:numPr>
        <w:rPr>
          <w:b/>
          <w:bCs/>
          <w:sz w:val="28"/>
          <w:szCs w:val="28"/>
        </w:rPr>
      </w:pPr>
      <w:r>
        <w:rPr>
          <w:sz w:val="28"/>
          <w:szCs w:val="28"/>
        </w:rPr>
        <w:t>If you have multiple pages, use a paper clip to keep pages together</w:t>
      </w:r>
    </w:p>
    <w:p>
      <w:pPr>
        <w:pStyle w:val="ListParagraph"/>
        <w:numPr>
          <w:ilvl w:val="0"/>
          <w:numId w:val="1"/>
        </w:numPr>
        <w:rPr>
          <w:b/>
          <w:bCs/>
          <w:sz w:val="28"/>
          <w:szCs w:val="28"/>
        </w:rPr>
      </w:pPr>
      <w:r>
        <w:rPr>
          <w:b/>
          <w:bCs/>
          <w:sz w:val="28"/>
          <w:szCs w:val="28"/>
        </w:rPr>
        <w:t xml:space="preserve">Using white-out </w:t>
      </w:r>
    </w:p>
    <w:p>
      <w:pPr>
        <w:pStyle w:val="ListParagraph"/>
        <w:numPr>
          <w:ilvl w:val="1"/>
          <w:numId w:val="1"/>
        </w:numPr>
        <w:rPr>
          <w:b/>
          <w:bCs/>
          <w:sz w:val="28"/>
          <w:szCs w:val="28"/>
        </w:rPr>
      </w:pPr>
      <w:r>
        <w:rPr>
          <w:sz w:val="28"/>
          <w:szCs w:val="28"/>
        </w:rPr>
        <w:t>If you need to make a correction, put a single line through the error and correct by hand.  Both you and the Recording Secretary must initial the change to show that it was made before the document was recorded.</w:t>
      </w:r>
    </w:p>
    <w:p>
      <w:pPr>
        <w:pStyle w:val="ListParagraph"/>
        <w:numPr>
          <w:ilvl w:val="0"/>
          <w:numId w:val="1"/>
        </w:numPr>
        <w:rPr>
          <w:b/>
          <w:bCs/>
          <w:sz w:val="28"/>
          <w:szCs w:val="28"/>
        </w:rPr>
      </w:pPr>
      <w:r>
        <w:rPr>
          <w:b/>
          <w:bCs/>
          <w:sz w:val="28"/>
          <w:szCs w:val="28"/>
        </w:rPr>
        <w:t>Laminating</w:t>
      </w:r>
    </w:p>
    <w:p>
      <w:pPr>
        <w:pStyle w:val="ListParagraph"/>
        <w:numPr>
          <w:ilvl w:val="1"/>
          <w:numId w:val="1"/>
        </w:numPr>
        <w:rPr>
          <w:b/>
          <w:bCs/>
          <w:sz w:val="28"/>
          <w:szCs w:val="28"/>
        </w:rPr>
      </w:pPr>
      <w:r>
        <w:rPr>
          <w:sz w:val="28"/>
          <w:szCs w:val="28"/>
        </w:rPr>
        <w:t>Never laminate your documents.  Keep them in a waterproof, fire proof safe.  Laminating makes them null and void!!</w:t>
      </w:r>
    </w:p>
    <w:p>
      <w:pPr>
        <w:pStyle w:val="ListParagraph"/>
        <w:numPr>
          <w:ilvl w:val="0"/>
          <w:numId w:val="1"/>
        </w:numPr>
        <w:rPr>
          <w:b/>
          <w:bCs/>
          <w:sz w:val="28"/>
          <w:szCs w:val="28"/>
        </w:rPr>
      </w:pPr>
      <w:r>
        <w:rPr>
          <w:b/>
          <w:bCs/>
          <w:sz w:val="28"/>
          <w:szCs w:val="28"/>
        </w:rPr>
        <w:t>Splitting the Witness Block</w:t>
      </w:r>
    </w:p>
    <w:p>
      <w:pPr>
        <w:pStyle w:val="ListParagraph"/>
        <w:numPr>
          <w:ilvl w:val="1"/>
          <w:numId w:val="1"/>
        </w:numPr>
        <w:rPr>
          <w:b/>
          <w:bCs/>
          <w:sz w:val="28"/>
          <w:szCs w:val="28"/>
        </w:rPr>
      </w:pPr>
      <w:r>
        <w:rPr>
          <w:sz w:val="28"/>
          <w:szCs w:val="28"/>
        </w:rPr>
        <w:t>The notary block must be complete on the page.  It cannot be split between two pages.  Check the layout of your document before you print and make sure the page break does not split the Witness Block.</w:t>
      </w:r>
    </w:p>
    <w:p>
      <w:pPr>
        <w:pStyle w:val="ListParagraph"/>
        <w:numPr>
          <w:ilvl w:val="0"/>
          <w:numId w:val="1"/>
        </w:numPr>
        <w:rPr>
          <w:b/>
          <w:bCs/>
          <w:sz w:val="28"/>
          <w:szCs w:val="28"/>
        </w:rPr>
      </w:pPr>
      <w:r>
        <w:rPr>
          <w:b/>
          <w:bCs/>
          <w:sz w:val="28"/>
          <w:szCs w:val="28"/>
        </w:rPr>
        <w:t>Mis-numbering pages</w:t>
      </w:r>
    </w:p>
    <w:p>
      <w:pPr>
        <w:pStyle w:val="ListParagraph"/>
        <w:numPr>
          <w:ilvl w:val="1"/>
          <w:numId w:val="1"/>
        </w:numPr>
        <w:rPr>
          <w:b/>
          <w:bCs/>
          <w:sz w:val="28"/>
          <w:szCs w:val="28"/>
        </w:rPr>
      </w:pPr>
      <w:r>
        <w:rPr>
          <w:sz w:val="28"/>
          <w:szCs w:val="28"/>
        </w:rPr>
        <w:t>If your document is more than 1 page, number your page showing the current page and the total number of pages.  For example, if your document has 3 pages, each page should have numbering, “1 of 3, 2 of 3, 3 of 3.”  This way it is clear that no pages were added or taken out after the document was recorded.  Page numbers can be written in by hand.</w:t>
      </w:r>
    </w:p>
    <w:p>
      <w:pPr>
        <w:pStyle w:val="Normal"/>
        <w:rPr>
          <w:b/>
          <w:bCs/>
          <w:sz w:val="36"/>
          <w:szCs w:val="36"/>
        </w:rPr>
      </w:pPr>
      <w:r>
        <w:rPr>
          <w:b/>
          <w:bCs/>
          <w:sz w:val="28"/>
          <w:szCs w:val="28"/>
        </w:rPr>
        <w:t xml:space="preserve">Make SURE that all documents with the exception of the </w:t>
      </w:r>
      <w:r>
        <w:rPr>
          <w:b/>
          <w:bCs/>
          <w:color w:val="FF0000"/>
          <w:sz w:val="28"/>
          <w:szCs w:val="28"/>
        </w:rPr>
        <w:t xml:space="preserve">Baby Deed </w:t>
      </w:r>
      <w:r>
        <w:rPr>
          <w:b/>
          <w:bCs/>
          <w:sz w:val="28"/>
          <w:szCs w:val="28"/>
        </w:rPr>
        <w:t xml:space="preserve">are printed in </w:t>
      </w:r>
      <w:r>
        <w:rPr>
          <w:b/>
          <w:bCs/>
          <w:sz w:val="36"/>
          <w:szCs w:val="36"/>
        </w:rPr>
        <w:t>Black!</w:t>
      </w:r>
    </w:p>
    <w:p>
      <w:pPr>
        <w:pStyle w:val="Normal"/>
        <w:spacing w:before="0" w:after="160"/>
        <w:rPr>
          <w:sz w:val="28"/>
          <w:szCs w:val="28"/>
        </w:rPr>
      </w:pPr>
      <w:r>
        <w:rPr>
          <w:sz w:val="28"/>
          <w:szCs w:val="28"/>
        </w:rPr>
        <w:t xml:space="preserve">Please comprehend that we are protecting the integrity and validity of your documents!  The Recording Secretaries have a duty to only publish correct documents.  </w:t>
      </w:r>
    </w:p>
    <w:sectPr>
      <w:type w:val="nextPage"/>
      <w:pgSz w:w="12240" w:h="15840"/>
      <w:pgMar w:left="1440" w:right="1440" w:gutter="0" w:header="0" w:top="1440" w:footer="0" w:bottom="1440"/>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Liberation Sans">
    <w:altName w:val="Arial"/>
    <w:charset w:val="00"/>
    <w:family w:val="swiss"/>
    <w:pitch w:val="variable"/>
  </w:font>
  <w:font w:name="Courier New">
    <w:charset w:val="01"/>
    <w:family w:val="modern"/>
    <w:pitch w:val="fixed"/>
  </w:font>
  <w:font w:name="Wingdings">
    <w:charset w:val="02"/>
    <w:family w:val="auto"/>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bering>
</file>

<file path=word/settings.xml><?xml version="1.0" encoding="utf-8"?>
<w:settings xmlns:w="http://schemas.openxmlformats.org/wordprocessingml/2006/main">
  <w:zoom w:percent="100"/>
  <w:defaultTabStop w:val="720"/>
  <w:mailMerge>
    <w:mainDocumentType w:val="formLetters"/>
    <w:dataType w:val="textFile"/>
    <w:query w:val="SELECT * FROM Addresses.dbo.Sheet1$"/>
  </w:mailMerge>
  <w:autoHyphenation w:val="true"/>
  <w:hyphenationZone w:val="0"/>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en-US"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en-US"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bidi w:val="0"/>
      <w:spacing w:lineRule="auto" w:line="259" w:before="0" w:after="160"/>
      <w:jc w:val="left"/>
    </w:pPr>
    <w:rPr>
      <w:rFonts w:ascii="Calibri" w:hAnsi="Calibri" w:eastAsia="Calibri" w:cs="" w:asciiTheme="minorHAnsi" w:cstheme="minorBidi" w:eastAsiaTheme="minorHAnsi" w:hAnsiTheme="minorHAnsi"/>
      <w:color w:val="auto"/>
      <w:kern w:val="0"/>
      <w:sz w:val="22"/>
      <w:szCs w:val="22"/>
      <w:lang w:val="en-US" w:eastAsia="en-US" w:bidi="ar-SA"/>
    </w:rPr>
  </w:style>
  <w:style w:type="character" w:styleId="DefaultParagraphFont" w:default="1">
    <w:name w:val="Default Paragraph Font"/>
    <w:uiPriority w:val="1"/>
    <w:semiHidden/>
    <w:unhideWhenUsed/>
    <w:qFormat/>
    <w:rPr/>
  </w:style>
  <w:style w:type="paragraph" w:styleId="Heading">
    <w:name w:val="Heading"/>
    <w:basedOn w:val="Normal"/>
    <w:next w:val="BodyText"/>
    <w:qFormat/>
    <w:pPr>
      <w:keepNext w:val="true"/>
      <w:spacing w:before="240" w:after="120"/>
    </w:pPr>
    <w:rPr>
      <w:rFonts w:ascii="Liberation Sans" w:hAnsi="Liberation Sans" w:eastAsia="Microsoft YaHei" w:cs="Lucida San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Index">
    <w:name w:val="Index"/>
    <w:basedOn w:val="Normal"/>
    <w:qFormat/>
    <w:pPr>
      <w:suppressLineNumbers/>
    </w:pPr>
    <w:rPr>
      <w:rFonts w:cs="Lucida Sans"/>
    </w:rPr>
  </w:style>
  <w:style w:type="paragraph" w:styleId="ListParagraph">
    <w:name w:val="List Paragraph"/>
    <w:basedOn w:val="Normal"/>
    <w:uiPriority w:val="34"/>
    <w:qFormat/>
    <w:rsid w:val="00d04c9d"/>
    <w:pPr>
      <w:spacing w:before="0" w:after="160"/>
      <w:ind w:left="720"/>
      <w:contextualSpacing/>
    </w:pPr>
    <w:rPr/>
  </w:style>
  <w:style w:type="numbering" w:styleId="NoList" w:default="1">
    <w:name w:val="No List"/>
    <w:uiPriority w:val="99"/>
    <w:semiHidden/>
    <w:unhideWhenUsed/>
    <w:qFormat/>
  </w:style>
  <w:style w:type="table" w:default="1" w:styleId="Table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image" Target="media/image2.svg"/><Relationship Id="rId4" Type="http://schemas.openxmlformats.org/officeDocument/2006/relationships/image" Target="media/image3.png"/><Relationship Id="rId5" Type="http://schemas.openxmlformats.org/officeDocument/2006/relationships/image" Target="media/image4.svg"/><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 Id="rId9"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Normal.dotm</Template>
  <TotalTime>2</TotalTime>
  <Application>LibreOffice/24.8.3.2$Windows_X86_64 LibreOffice_project/48a6bac9e7e268aeb4c3483fcf825c94556d9f92</Application>
  <AppVersion>15.0000</AppVersion>
  <Pages>1</Pages>
  <Words>248</Words>
  <Characters>1123</Characters>
  <CharactersWithSpaces>1363</CharactersWithSpaces>
  <Paragraphs>14</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2023-03-30T14:42:00Z</dcterms:created>
  <dc:creator>Sandra Loy</dc:creator>
  <dc:description/>
  <dc:language>en-US</dc:language>
  <cp:lastModifiedBy/>
  <dcterms:modified xsi:type="dcterms:W3CDTF">2025-01-08T13:48:11Z</dcterms:modified>
  <cp:revision>3</cp:revision>
  <dc:subject/>
  <dc:title/>
</cp:coreProperties>
</file>

<file path=docProps/custom.xml><?xml version="1.0" encoding="utf-8"?>
<Properties xmlns="http://schemas.openxmlformats.org/officeDocument/2006/custom-properties" xmlns:vt="http://schemas.openxmlformats.org/officeDocument/2006/docPropsVTypes"/>
</file>